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C8" w:rsidRPr="00C43337" w:rsidRDefault="007B4CC8" w:rsidP="007B4CC8">
      <w:pPr>
        <w:jc w:val="both"/>
        <w:rPr>
          <w:b/>
          <w:sz w:val="24"/>
          <w:szCs w:val="24"/>
        </w:rPr>
      </w:pPr>
      <w:r w:rsidRPr="00C43337">
        <w:rPr>
          <w:sz w:val="24"/>
          <w:szCs w:val="24"/>
        </w:rPr>
        <w:t>5.</w:t>
      </w:r>
      <w:r w:rsidRPr="00C43337">
        <w:rPr>
          <w:b/>
          <w:sz w:val="24"/>
          <w:szCs w:val="24"/>
        </w:rPr>
        <w:t xml:space="preserve"> Практические занятия </w:t>
      </w:r>
    </w:p>
    <w:p w:rsidR="007B4CC8" w:rsidRDefault="007B4CC8" w:rsidP="007B4CC8">
      <w:pPr>
        <w:jc w:val="both"/>
        <w:rPr>
          <w:sz w:val="24"/>
          <w:szCs w:val="24"/>
        </w:rPr>
      </w:pPr>
      <w:proofErr w:type="gramStart"/>
      <w:r w:rsidRPr="00C43337">
        <w:rPr>
          <w:sz w:val="24"/>
          <w:szCs w:val="24"/>
        </w:rPr>
        <w:t>Анализ передач разной тематики: на темы – культуры, экономики, бизнеса, спорта и др. Развлекательные, музыкальные, молодежные, культурно-просветительские.</w:t>
      </w:r>
      <w:proofErr w:type="gramEnd"/>
    </w:p>
    <w:p w:rsidR="007B4CC8" w:rsidRDefault="007B4CC8" w:rsidP="007B4CC8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Контрольные вопросы:</w:t>
      </w:r>
    </w:p>
    <w:p w:rsidR="007B4CC8" w:rsidRDefault="007B4CC8" w:rsidP="007B4CC8">
      <w:pPr>
        <w:pStyle w:val="a3"/>
        <w:rPr>
          <w:sz w:val="24"/>
          <w:szCs w:val="24"/>
        </w:rPr>
      </w:pPr>
      <w:r>
        <w:rPr>
          <w:sz w:val="24"/>
          <w:szCs w:val="24"/>
        </w:rPr>
        <w:t>1.Тематические программы, их разновидности.</w:t>
      </w:r>
    </w:p>
    <w:p w:rsidR="007B4CC8" w:rsidRPr="00564E9C" w:rsidRDefault="007B4CC8" w:rsidP="007B4CC8">
      <w:pPr>
        <w:pStyle w:val="a3"/>
        <w:rPr>
          <w:sz w:val="24"/>
          <w:szCs w:val="24"/>
        </w:rPr>
      </w:pPr>
      <w:r>
        <w:rPr>
          <w:sz w:val="24"/>
          <w:szCs w:val="24"/>
        </w:rPr>
        <w:t>2.Специфика молодежного вещания.</w:t>
      </w:r>
    </w:p>
    <w:p w:rsidR="00564E9C" w:rsidRDefault="00564E9C" w:rsidP="00564E9C">
      <w:pPr>
        <w:pStyle w:val="a3"/>
        <w:rPr>
          <w:sz w:val="24"/>
          <w:szCs w:val="24"/>
        </w:rPr>
      </w:pPr>
      <w:r>
        <w:rPr>
          <w:sz w:val="24"/>
          <w:szCs w:val="24"/>
        </w:rPr>
        <w:t>3.Специфика детского вещания.</w:t>
      </w:r>
    </w:p>
    <w:p w:rsidR="00564E9C" w:rsidRPr="00C43337" w:rsidRDefault="00564E9C" w:rsidP="00564E9C">
      <w:pPr>
        <w:pStyle w:val="a3"/>
        <w:rPr>
          <w:sz w:val="24"/>
          <w:szCs w:val="24"/>
        </w:rPr>
      </w:pPr>
      <w:r>
        <w:rPr>
          <w:sz w:val="24"/>
          <w:szCs w:val="24"/>
        </w:rPr>
        <w:t>4.Музыкальные, культурно-просветительские передачи.</w:t>
      </w:r>
    </w:p>
    <w:p w:rsidR="00C8798B" w:rsidRDefault="00C8798B"/>
    <w:sectPr w:rsidR="00C8798B" w:rsidSect="00C8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CC8"/>
    <w:rsid w:val="001C0478"/>
    <w:rsid w:val="003B52F5"/>
    <w:rsid w:val="004913C2"/>
    <w:rsid w:val="00564E9C"/>
    <w:rsid w:val="00583040"/>
    <w:rsid w:val="007B4CC8"/>
    <w:rsid w:val="00C8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B4CC8"/>
    <w:pPr>
      <w:ind w:left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B4C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3</cp:revision>
  <dcterms:created xsi:type="dcterms:W3CDTF">2015-01-09T03:54:00Z</dcterms:created>
  <dcterms:modified xsi:type="dcterms:W3CDTF">2015-01-09T03:54:00Z</dcterms:modified>
</cp:coreProperties>
</file>